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О</w:t>
      </w:r>
      <w:r>
        <w:rPr/>
        <w:t xml:space="preserve"> вводе в ремонт и выводе из ремонта электрических объектов ОАО «РСК»: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60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35"/>
        <w:gridCol w:w="5811"/>
        <w:gridCol w:w="1275"/>
        <w:gridCol w:w="1286"/>
      </w:tblGrid>
      <w:tr>
        <w:trPr>
          <w:trHeight w:val="78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   </w:t>
            </w:r>
            <w:r>
              <w:rPr/>
              <w:t>Наименование городов и посёлков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         </w:t>
            </w:r>
            <w:r>
              <w:rPr/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Ввод в ремонт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Вывод из ремонта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Normal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Normal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Каменск-Уральский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ВЛ-6/10кВ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КЛ-6/10кВ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ТП-2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ТП-134  (трансформатор)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ТП-183  (трансформатор)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ТП-57Б  (трансформатор)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ТП-58Б  (трансформатор)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ТП-62Б  (трансформатор)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ВЛ-0,4кВ  ТП-59 ф.1,3,5,6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ТП-56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ТП-96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left="-250" w:firstLine="250"/>
              <w:rPr/>
            </w:pPr>
            <w:r>
              <w:rPr/>
              <w:t xml:space="preserve">ТП-100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ТП-114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ЦРП КНС-2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Строит.часть ТП-2Т  (кровля)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Normal"/>
              <w:rPr/>
            </w:pPr>
            <w:r>
              <w:rPr/>
              <w:t>Г. Нижние Серги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ВЛ-0,4кВ по статистике аварийности прошлых лет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ТП-6/0,4кВ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ВЛ-0.4кВ  ТП-23 фид. ул. Р-Люксембург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Среднеуральск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ВЛ-0,4кВ, ф-р "Энергетиков" от МТП-6030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ТП-6083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ТП-6098А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ВЛ-10/0,4кВ по статистике аварийности прошлых лет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ТП-10/0,4кВ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Г. Краснотурьинск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ТП-5, РУ-0,4кВ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ВЛ-04кВ по статистике аварийности прошлых лет </w:t>
            </w:r>
          </w:p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403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Североуральск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ТП-6/0,4кВ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403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403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ВЛ-0,4кВ, ТП-94кв, ф. ул. Пушкина, Карпинского, К.Маркса, уч. Горсеть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trHeight w:val="317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Ревда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КТПН-4072 "РЗМИ"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КТПН-217 "Камэо"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ТП-1 "УПП ВОС"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ТП-2 "УПП ВОС"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Серов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ВЛ-10кВ от ТП-1-ТП-203 лит.124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КЛ-10кВ от ТП-10 до ВРУ-2 д-№15 по ул.Автоорожная  пос.Энергетиков лит.40К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ТП-9 пос.Энергетиков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LibreOffice/5.0.5.2$Linux_X86_64 LibreOffice_project/00m0$Build-2</Application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2016-05-04T15:59:23Z</dcterms:created>
  <dc:language>ru-RU</dc:language>
  <dcterms:modified xsi:type="dcterms:W3CDTF">2016-05-04T16:00:21Z</dcterms:modified>
  <cp:revision>1</cp:revision>
</cp:coreProperties>
</file>